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9720F" w14:textId="77777777" w:rsidR="00397445" w:rsidRDefault="00397445" w:rsidP="00397445">
      <w:pPr>
        <w:pStyle w:val="ConsPlusNormal"/>
        <w:jc w:val="right"/>
        <w:outlineLvl w:val="0"/>
      </w:pPr>
      <w:r>
        <w:rPr>
          <w:sz w:val="24"/>
        </w:rPr>
        <w:t>Приложение 18</w:t>
      </w:r>
    </w:p>
    <w:p w14:paraId="49F9A262" w14:textId="77777777" w:rsidR="00397445" w:rsidRDefault="00397445" w:rsidP="00397445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08D76A0A" w14:textId="77777777" w:rsidR="00397445" w:rsidRDefault="00397445" w:rsidP="00397445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4B0BAC57" w14:textId="77777777" w:rsidR="00397445" w:rsidRDefault="00397445" w:rsidP="00397445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19DF73FA" w14:textId="77777777" w:rsidR="00397445" w:rsidRDefault="00397445" w:rsidP="00397445">
      <w:pPr>
        <w:pStyle w:val="ConsPlusNormal"/>
        <w:jc w:val="both"/>
      </w:pPr>
    </w:p>
    <w:p w14:paraId="2C7106A7" w14:textId="77777777" w:rsidR="00397445" w:rsidRDefault="00397445" w:rsidP="00397445">
      <w:pPr>
        <w:pStyle w:val="ConsPlusTitle"/>
        <w:jc w:val="center"/>
      </w:pPr>
      <w:r>
        <w:rPr>
          <w:sz w:val="24"/>
        </w:rPr>
        <w:t>РАСПРЕДЕЛЕНИЕ БЮДЖЕТНЫХ АССИГНОВАНИЙ НА ПРЕДОСТАВЛЕНИЕ</w:t>
      </w:r>
    </w:p>
    <w:p w14:paraId="0718FD6D" w14:textId="77777777" w:rsidR="00397445" w:rsidRDefault="00397445" w:rsidP="00397445">
      <w:pPr>
        <w:pStyle w:val="ConsPlusTitle"/>
        <w:jc w:val="center"/>
      </w:pPr>
      <w:r>
        <w:rPr>
          <w:sz w:val="24"/>
        </w:rPr>
        <w:t>БЮДЖЕТНЫХ ИНВЕСТИЦИЙ ЮРИДИЧЕСКИМ ЛИЦАМ, НЕ ЯВЛЯЮЩИМСЯ</w:t>
      </w:r>
    </w:p>
    <w:p w14:paraId="64BF0062" w14:textId="77777777" w:rsidR="00397445" w:rsidRDefault="00397445" w:rsidP="00397445">
      <w:pPr>
        <w:pStyle w:val="ConsPlusTitle"/>
        <w:jc w:val="center"/>
      </w:pPr>
      <w:r>
        <w:rPr>
          <w:sz w:val="24"/>
        </w:rPr>
        <w:t>ОБЛАСТНЫМИ ГОСУДАРСТВЕННЫМИ УЧРЕЖДЕНИЯМИ И ОБЛАСТНЫМИ</w:t>
      </w:r>
    </w:p>
    <w:p w14:paraId="0E7E9BE0" w14:textId="77777777" w:rsidR="00397445" w:rsidRDefault="00397445" w:rsidP="00397445">
      <w:pPr>
        <w:pStyle w:val="ConsPlusTitle"/>
        <w:jc w:val="center"/>
      </w:pPr>
      <w:r>
        <w:rPr>
          <w:sz w:val="24"/>
        </w:rPr>
        <w:t>ГОСУДАРСТВЕННЫМИ УНИТАРНЫМИ ПРЕДПРИЯТИЯМИ, НА 2025 ГОД</w:t>
      </w:r>
    </w:p>
    <w:p w14:paraId="2A2EA5E9" w14:textId="77777777" w:rsidR="00397445" w:rsidRDefault="00397445" w:rsidP="00397445">
      <w:pPr>
        <w:pStyle w:val="ConsPlusTitle"/>
        <w:jc w:val="center"/>
      </w:pPr>
      <w:r>
        <w:rPr>
          <w:sz w:val="24"/>
        </w:rPr>
        <w:t>И НА ПЛАНОВЫЙ ПЕРИОД 2026 И 2027 ГОДОВ</w:t>
      </w:r>
    </w:p>
    <w:p w14:paraId="5A9FA4B3" w14:textId="77777777" w:rsidR="00397445" w:rsidRDefault="00397445" w:rsidP="0039744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1"/>
        <w:gridCol w:w="113"/>
      </w:tblGrid>
      <w:tr w:rsidR="00397445" w14:paraId="30245EC2" w14:textId="77777777" w:rsidTr="00815D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E44B0" w14:textId="77777777" w:rsidR="00397445" w:rsidRDefault="00397445" w:rsidP="00815D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DEFBA" w14:textId="77777777" w:rsidR="00397445" w:rsidRDefault="00397445" w:rsidP="00815D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382799A" w14:textId="77777777" w:rsidR="00397445" w:rsidRDefault="00397445" w:rsidP="00815D19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1F7FEA48" w14:textId="77777777" w:rsidR="00397445" w:rsidRDefault="00397445" w:rsidP="00815D19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6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color w:val="392C69"/>
                <w:sz w:val="24"/>
              </w:rPr>
              <w:t xml:space="preserve"> Липецкой области от 24.07.2025 N 682-ОЗ)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B7DC3" w14:textId="77777777" w:rsidR="00397445" w:rsidRDefault="00397445" w:rsidP="00815D19">
            <w:pPr>
              <w:pStyle w:val="ConsPlusNormal"/>
            </w:pPr>
          </w:p>
        </w:tc>
      </w:tr>
    </w:tbl>
    <w:p w14:paraId="7E5405CD" w14:textId="77777777" w:rsidR="00397445" w:rsidRDefault="00397445" w:rsidP="00397445">
      <w:pPr>
        <w:pStyle w:val="ConsPlusNormal"/>
        <w:jc w:val="both"/>
      </w:pPr>
    </w:p>
    <w:p w14:paraId="786F74B1" w14:textId="77777777" w:rsidR="00397445" w:rsidRDefault="00397445" w:rsidP="00397445">
      <w:pPr>
        <w:pStyle w:val="ConsPlusNormal"/>
        <w:jc w:val="right"/>
      </w:pPr>
      <w:r>
        <w:rPr>
          <w:sz w:val="24"/>
        </w:rPr>
        <w:t>(руб.)</w:t>
      </w:r>
    </w:p>
    <w:p w14:paraId="66DCA7CE" w14:textId="77777777" w:rsidR="00397445" w:rsidRDefault="00397445" w:rsidP="00397445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39"/>
        <w:gridCol w:w="1134"/>
        <w:gridCol w:w="2154"/>
        <w:gridCol w:w="850"/>
        <w:gridCol w:w="794"/>
      </w:tblGrid>
      <w:tr w:rsidR="00397445" w14:paraId="5C68BC30" w14:textId="77777777" w:rsidTr="00815D19">
        <w:tc>
          <w:tcPr>
            <w:tcW w:w="4139" w:type="dxa"/>
          </w:tcPr>
          <w:p w14:paraId="3A1E6D44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134" w:type="dxa"/>
          </w:tcPr>
          <w:p w14:paraId="3C52A4F7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Главный распорядитель</w:t>
            </w:r>
          </w:p>
        </w:tc>
        <w:tc>
          <w:tcPr>
            <w:tcW w:w="2154" w:type="dxa"/>
          </w:tcPr>
          <w:p w14:paraId="498F7AB6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850" w:type="dxa"/>
          </w:tcPr>
          <w:p w14:paraId="20636FEF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794" w:type="dxa"/>
          </w:tcPr>
          <w:p w14:paraId="21C9F92B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397445" w14:paraId="6C1CEAF6" w14:textId="77777777" w:rsidTr="00815D19">
        <w:tc>
          <w:tcPr>
            <w:tcW w:w="4139" w:type="dxa"/>
          </w:tcPr>
          <w:p w14:paraId="390867E9" w14:textId="77777777" w:rsidR="00397445" w:rsidRDefault="00397445" w:rsidP="00815D19">
            <w:pPr>
              <w:pStyle w:val="ConsPlusNormal"/>
            </w:pPr>
            <w:r>
              <w:rPr>
                <w:sz w:val="24"/>
              </w:rPr>
              <w:t>Министерство промышленности, инвестиций и науки Липецкой области</w:t>
            </w:r>
          </w:p>
        </w:tc>
        <w:tc>
          <w:tcPr>
            <w:tcW w:w="1134" w:type="dxa"/>
          </w:tcPr>
          <w:p w14:paraId="128733C2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2154" w:type="dxa"/>
          </w:tcPr>
          <w:p w14:paraId="67D95258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1 806 990 000,00</w:t>
            </w:r>
          </w:p>
        </w:tc>
        <w:tc>
          <w:tcPr>
            <w:tcW w:w="850" w:type="dxa"/>
          </w:tcPr>
          <w:p w14:paraId="1738F501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  <w:tc>
          <w:tcPr>
            <w:tcW w:w="794" w:type="dxa"/>
          </w:tcPr>
          <w:p w14:paraId="7F1BE494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</w:tr>
      <w:tr w:rsidR="00397445" w14:paraId="5ED8216A" w14:textId="77777777" w:rsidTr="00815D19">
        <w:tc>
          <w:tcPr>
            <w:tcW w:w="4139" w:type="dxa"/>
          </w:tcPr>
          <w:p w14:paraId="2C6EE078" w14:textId="77777777" w:rsidR="00397445" w:rsidRDefault="00397445" w:rsidP="00815D19">
            <w:pPr>
              <w:pStyle w:val="ConsPlusNormal"/>
            </w:pPr>
            <w:r>
              <w:rPr>
                <w:sz w:val="24"/>
              </w:rP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rPr>
                <w:sz w:val="24"/>
              </w:rPr>
              <w:t>Грязинская</w:t>
            </w:r>
            <w:proofErr w:type="spellEnd"/>
            <w:r>
              <w:rPr>
                <w:sz w:val="24"/>
              </w:rP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</w:tcPr>
          <w:p w14:paraId="34A6343C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2154" w:type="dxa"/>
          </w:tcPr>
          <w:p w14:paraId="672EB710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1 159 076 226,33</w:t>
            </w:r>
          </w:p>
        </w:tc>
        <w:tc>
          <w:tcPr>
            <w:tcW w:w="850" w:type="dxa"/>
          </w:tcPr>
          <w:p w14:paraId="0631D5C8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  <w:tc>
          <w:tcPr>
            <w:tcW w:w="794" w:type="dxa"/>
          </w:tcPr>
          <w:p w14:paraId="40E2FB86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</w:tr>
      <w:tr w:rsidR="00397445" w14:paraId="593A0244" w14:textId="77777777" w:rsidTr="00815D19">
        <w:tc>
          <w:tcPr>
            <w:tcW w:w="4139" w:type="dxa"/>
          </w:tcPr>
          <w:p w14:paraId="2486C244" w14:textId="77777777" w:rsidR="00397445" w:rsidRDefault="00397445" w:rsidP="00815D19">
            <w:pPr>
              <w:pStyle w:val="ConsPlusNormal"/>
            </w:pPr>
            <w:r>
              <w:rPr>
                <w:sz w:val="24"/>
              </w:rPr>
              <w:t xml:space="preserve">Бюджетные инвестиции юридическим лицам, не являющимся областными </w:t>
            </w:r>
            <w:r>
              <w:rPr>
                <w:sz w:val="24"/>
              </w:rPr>
              <w:lastRenderedPageBreak/>
              <w:t>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</w:tcPr>
          <w:p w14:paraId="60D76D9D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2154" w:type="dxa"/>
          </w:tcPr>
          <w:p w14:paraId="439501BE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267 889 773,67</w:t>
            </w:r>
          </w:p>
        </w:tc>
        <w:tc>
          <w:tcPr>
            <w:tcW w:w="850" w:type="dxa"/>
          </w:tcPr>
          <w:p w14:paraId="4670AA78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  <w:tc>
          <w:tcPr>
            <w:tcW w:w="794" w:type="dxa"/>
          </w:tcPr>
          <w:p w14:paraId="6B488C44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</w:tr>
      <w:tr w:rsidR="00397445" w14:paraId="246677F4" w14:textId="77777777" w:rsidTr="00815D19">
        <w:tc>
          <w:tcPr>
            <w:tcW w:w="4139" w:type="dxa"/>
          </w:tcPr>
          <w:p w14:paraId="2175C465" w14:textId="77777777" w:rsidR="00397445" w:rsidRDefault="00397445" w:rsidP="00815D19">
            <w:pPr>
              <w:pStyle w:val="ConsPlusNormal"/>
            </w:pPr>
            <w:r>
              <w:rPr>
                <w:sz w:val="24"/>
              </w:rPr>
              <w:t>Бюджетные инвестиции акционерному обществу "Особая экономическая зона промышленно-производственного типа "Липецк" в целях предоставления взноса в уставные (складочные) капиталы дочерних обществ указанного юридического лица на осуществление капитальных вложений в объекты капитального строительства, находящиеся в собственности таких дочерних обществ</w:t>
            </w:r>
          </w:p>
        </w:tc>
        <w:tc>
          <w:tcPr>
            <w:tcW w:w="1134" w:type="dxa"/>
          </w:tcPr>
          <w:p w14:paraId="3DFC1A6D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2154" w:type="dxa"/>
          </w:tcPr>
          <w:p w14:paraId="0B8EA93C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22 811 000,00</w:t>
            </w:r>
          </w:p>
        </w:tc>
        <w:tc>
          <w:tcPr>
            <w:tcW w:w="850" w:type="dxa"/>
          </w:tcPr>
          <w:p w14:paraId="7AFF09E8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  <w:tc>
          <w:tcPr>
            <w:tcW w:w="794" w:type="dxa"/>
          </w:tcPr>
          <w:p w14:paraId="252C0271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</w:tr>
      <w:tr w:rsidR="00397445" w14:paraId="02CD79F7" w14:textId="77777777" w:rsidTr="00815D19">
        <w:tc>
          <w:tcPr>
            <w:tcW w:w="4139" w:type="dxa"/>
            <w:vAlign w:val="center"/>
          </w:tcPr>
          <w:p w14:paraId="0A148963" w14:textId="77777777" w:rsidR="00397445" w:rsidRDefault="00397445" w:rsidP="00815D19">
            <w:pPr>
              <w:pStyle w:val="ConsPlusNormal"/>
            </w:pPr>
            <w:r>
              <w:rPr>
                <w:sz w:val="24"/>
              </w:rPr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>
              <w:rPr>
                <w:sz w:val="24"/>
              </w:rPr>
              <w:t>подэтап</w:t>
            </w:r>
            <w:proofErr w:type="spellEnd"/>
            <w:r>
              <w:rPr>
                <w:sz w:val="24"/>
              </w:rPr>
              <w:t xml:space="preserve">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</w:t>
            </w:r>
            <w:r>
              <w:rPr>
                <w:sz w:val="24"/>
              </w:rPr>
              <w:lastRenderedPageBreak/>
              <w:t>участия Липецкой области в уставном капитале юридического лица)</w:t>
            </w:r>
          </w:p>
        </w:tc>
        <w:tc>
          <w:tcPr>
            <w:tcW w:w="1134" w:type="dxa"/>
          </w:tcPr>
          <w:p w14:paraId="50E741DA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047</w:t>
            </w:r>
          </w:p>
        </w:tc>
        <w:tc>
          <w:tcPr>
            <w:tcW w:w="2154" w:type="dxa"/>
          </w:tcPr>
          <w:p w14:paraId="52D62C73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331 212 121,21</w:t>
            </w:r>
          </w:p>
        </w:tc>
        <w:tc>
          <w:tcPr>
            <w:tcW w:w="850" w:type="dxa"/>
          </w:tcPr>
          <w:p w14:paraId="7D7412F6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  <w:tc>
          <w:tcPr>
            <w:tcW w:w="794" w:type="dxa"/>
          </w:tcPr>
          <w:p w14:paraId="690869BD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</w:tr>
      <w:tr w:rsidR="00397445" w14:paraId="2FE73F38" w14:textId="77777777" w:rsidTr="00815D19">
        <w:tc>
          <w:tcPr>
            <w:tcW w:w="4139" w:type="dxa"/>
            <w:vAlign w:val="center"/>
          </w:tcPr>
          <w:p w14:paraId="1FCCA757" w14:textId="77777777" w:rsidR="00397445" w:rsidRDefault="00397445" w:rsidP="00815D19">
            <w:pPr>
              <w:pStyle w:val="ConsPlusNormal"/>
            </w:pPr>
            <w:r>
              <w:rPr>
                <w:sz w:val="24"/>
              </w:rPr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лица)</w:t>
            </w:r>
          </w:p>
        </w:tc>
        <w:tc>
          <w:tcPr>
            <w:tcW w:w="1134" w:type="dxa"/>
          </w:tcPr>
          <w:p w14:paraId="093C6757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2154" w:type="dxa"/>
          </w:tcPr>
          <w:p w14:paraId="6D551798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26 000 000,00</w:t>
            </w:r>
          </w:p>
        </w:tc>
        <w:tc>
          <w:tcPr>
            <w:tcW w:w="850" w:type="dxa"/>
          </w:tcPr>
          <w:p w14:paraId="74771BC0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  <w:tc>
          <w:tcPr>
            <w:tcW w:w="794" w:type="dxa"/>
          </w:tcPr>
          <w:p w14:paraId="18708692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</w:tr>
      <w:tr w:rsidR="00397445" w14:paraId="5676C057" w14:textId="77777777" w:rsidTr="00815D19">
        <w:tc>
          <w:tcPr>
            <w:tcW w:w="4139" w:type="dxa"/>
          </w:tcPr>
          <w:p w14:paraId="55711950" w14:textId="77777777" w:rsidR="00397445" w:rsidRDefault="00397445" w:rsidP="00815D19">
            <w:pPr>
              <w:pStyle w:val="ConsPlusNormal"/>
            </w:pPr>
            <w:r>
              <w:rPr>
                <w:sz w:val="24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>
              <w:rPr>
                <w:sz w:val="24"/>
              </w:rPr>
              <w:t>подэтап</w:t>
            </w:r>
            <w:proofErr w:type="spellEnd"/>
            <w:r>
              <w:rPr>
                <w:sz w:val="24"/>
              </w:rPr>
              <w:t xml:space="preserve">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</w:tcPr>
          <w:p w14:paraId="6EE50753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047</w:t>
            </w:r>
          </w:p>
        </w:tc>
        <w:tc>
          <w:tcPr>
            <w:tcW w:w="2154" w:type="dxa"/>
          </w:tcPr>
          <w:p w14:paraId="6356DF41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878,79</w:t>
            </w:r>
          </w:p>
        </w:tc>
        <w:tc>
          <w:tcPr>
            <w:tcW w:w="850" w:type="dxa"/>
          </w:tcPr>
          <w:p w14:paraId="16BFB43B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  <w:tc>
          <w:tcPr>
            <w:tcW w:w="794" w:type="dxa"/>
          </w:tcPr>
          <w:p w14:paraId="5371F953" w14:textId="77777777" w:rsidR="00397445" w:rsidRDefault="00397445" w:rsidP="00815D19">
            <w:pPr>
              <w:pStyle w:val="ConsPlusNormal"/>
              <w:jc w:val="center"/>
            </w:pPr>
            <w:r>
              <w:rPr>
                <w:sz w:val="24"/>
              </w:rPr>
              <w:t>0</w:t>
            </w:r>
          </w:p>
        </w:tc>
      </w:tr>
    </w:tbl>
    <w:p w14:paraId="24BDA59F" w14:textId="77777777" w:rsidR="00397445" w:rsidRDefault="00397445" w:rsidP="00397445">
      <w:pPr>
        <w:pStyle w:val="ConsPlusNormal"/>
        <w:jc w:val="both"/>
      </w:pPr>
    </w:p>
    <w:p w14:paraId="1A877A57" w14:textId="77777777" w:rsidR="00397445" w:rsidRDefault="00397445" w:rsidP="00397445">
      <w:pPr>
        <w:pStyle w:val="ConsPlusNormal"/>
        <w:jc w:val="both"/>
      </w:pPr>
    </w:p>
    <w:p w14:paraId="5A6D0A36" w14:textId="77777777" w:rsidR="00397445" w:rsidRDefault="00397445" w:rsidP="00397445">
      <w:pPr>
        <w:pStyle w:val="ConsPlusNormal"/>
        <w:jc w:val="both"/>
      </w:pPr>
    </w:p>
    <w:p w14:paraId="242D92B5" w14:textId="77777777" w:rsidR="00397445" w:rsidRDefault="00397445" w:rsidP="00397445">
      <w:pPr>
        <w:pStyle w:val="ConsPlusNormal"/>
        <w:jc w:val="both"/>
      </w:pPr>
    </w:p>
    <w:p w14:paraId="620591D4" w14:textId="6B119FD8" w:rsidR="00397445" w:rsidRDefault="00397445" w:rsidP="00397445">
      <w:pPr>
        <w:pStyle w:val="ConsPlusNormal"/>
      </w:pPr>
      <w:bookmarkStart w:id="0" w:name="_GoBack"/>
      <w:bookmarkEnd w:id="0"/>
    </w:p>
    <w:p w14:paraId="17C12D75" w14:textId="77777777" w:rsidR="0029017D" w:rsidRPr="00397445" w:rsidRDefault="00397445" w:rsidP="00397445"/>
    <w:sectPr w:rsidR="0029017D" w:rsidRPr="00397445" w:rsidSect="00E21C2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84FFE" w14:textId="77777777" w:rsidR="00BC4371" w:rsidRDefault="00BC4371" w:rsidP="0048233D">
      <w:pPr>
        <w:spacing w:after="0" w:line="240" w:lineRule="auto"/>
      </w:pPr>
      <w:r>
        <w:separator/>
      </w:r>
    </w:p>
  </w:endnote>
  <w:endnote w:type="continuationSeparator" w:id="0">
    <w:p w14:paraId="16918A6B" w14:textId="77777777" w:rsidR="00BC4371" w:rsidRDefault="00BC4371" w:rsidP="0048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0"/>
      <w:docPartObj>
        <w:docPartGallery w:val="Page Numbers (Bottom of Page)"/>
        <w:docPartUnique/>
      </w:docPartObj>
    </w:sdtPr>
    <w:sdtEndPr/>
    <w:sdtContent>
      <w:p w14:paraId="278D27FC" w14:textId="37E02230" w:rsidR="0048233D" w:rsidRDefault="00DA52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1A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D43C46A" w14:textId="77777777" w:rsidR="0048233D" w:rsidRDefault="00482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146B5" w14:textId="77777777" w:rsidR="00BC4371" w:rsidRDefault="00BC4371" w:rsidP="0048233D">
      <w:pPr>
        <w:spacing w:after="0" w:line="240" w:lineRule="auto"/>
      </w:pPr>
      <w:r>
        <w:separator/>
      </w:r>
    </w:p>
  </w:footnote>
  <w:footnote w:type="continuationSeparator" w:id="0">
    <w:p w14:paraId="7C089840" w14:textId="77777777" w:rsidR="00BC4371" w:rsidRDefault="00BC4371" w:rsidP="0048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C22"/>
    <w:rsid w:val="001132EA"/>
    <w:rsid w:val="001C63DD"/>
    <w:rsid w:val="001D723B"/>
    <w:rsid w:val="00397445"/>
    <w:rsid w:val="0048233D"/>
    <w:rsid w:val="005D70F8"/>
    <w:rsid w:val="007D6F6D"/>
    <w:rsid w:val="008337BB"/>
    <w:rsid w:val="00A90DAD"/>
    <w:rsid w:val="00AF3972"/>
    <w:rsid w:val="00BA01A4"/>
    <w:rsid w:val="00BC4371"/>
    <w:rsid w:val="00CD43E0"/>
    <w:rsid w:val="00D11642"/>
    <w:rsid w:val="00D23668"/>
    <w:rsid w:val="00DA5286"/>
    <w:rsid w:val="00E2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8FD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286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233D"/>
  </w:style>
  <w:style w:type="paragraph" w:styleId="a5">
    <w:name w:val="footer"/>
    <w:basedOn w:val="a"/>
    <w:link w:val="a6"/>
    <w:uiPriority w:val="99"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6365&amp;date=04.08.2025&amp;dst=143542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u1543</cp:lastModifiedBy>
  <cp:revision>12</cp:revision>
  <dcterms:created xsi:type="dcterms:W3CDTF">2024-03-02T06:14:00Z</dcterms:created>
  <dcterms:modified xsi:type="dcterms:W3CDTF">2025-08-04T11:00:00Z</dcterms:modified>
</cp:coreProperties>
</file>